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F9A08" w14:textId="77777777" w:rsidR="00A923C4" w:rsidRDefault="00E8623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26BBA5" wp14:editId="1913CCD9">
            <wp:simplePos x="0" y="0"/>
            <wp:positionH relativeFrom="column">
              <wp:posOffset>17145</wp:posOffset>
            </wp:positionH>
            <wp:positionV relativeFrom="paragraph">
              <wp:posOffset>-735330</wp:posOffset>
            </wp:positionV>
            <wp:extent cx="5821680" cy="3274696"/>
            <wp:effectExtent l="0" t="0" r="762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920х1080px_IK202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3274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4DD67" w14:textId="77777777" w:rsidR="00E8623E" w:rsidRDefault="00E8623E"/>
    <w:p w14:paraId="479E909C" w14:textId="77777777" w:rsidR="00E8623E" w:rsidRDefault="00E8623E"/>
    <w:p w14:paraId="291E827F" w14:textId="77777777" w:rsidR="00E8623E" w:rsidRDefault="00E8623E"/>
    <w:p w14:paraId="1281031A" w14:textId="77777777" w:rsidR="00E8623E" w:rsidRDefault="00E8623E"/>
    <w:p w14:paraId="7A60C26D" w14:textId="77777777" w:rsidR="00E8623E" w:rsidRDefault="00E8623E"/>
    <w:p w14:paraId="6D0FC276" w14:textId="77777777" w:rsidR="00E8623E" w:rsidRDefault="00E8623E"/>
    <w:p w14:paraId="10A4143E" w14:textId="77777777" w:rsidR="00E8623E" w:rsidRDefault="00E8623E"/>
    <w:p w14:paraId="01A94D3E" w14:textId="77777777" w:rsidR="00E8623E" w:rsidRDefault="00E8623E"/>
    <w:p w14:paraId="5704F846" w14:textId="77777777" w:rsidR="00E8623E" w:rsidRDefault="00E8623E"/>
    <w:p w14:paraId="74B56A79" w14:textId="3DBCF5A2" w:rsidR="00E8623E" w:rsidRPr="005241C4" w:rsidRDefault="00836C5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8623E" w:rsidRPr="005241C4">
        <w:rPr>
          <w:sz w:val="24"/>
          <w:szCs w:val="24"/>
        </w:rPr>
        <w:t>ВЫСТАВКА ИСКУССТВО КУЛЫ 19-22 ДЕКАБРЯ, ЭКСПОЦЕНТР, ПАВИЛЬОН ФОРУМ</w:t>
      </w:r>
    </w:p>
    <w:p w14:paraId="084C5292" w14:textId="77777777" w:rsidR="00C70E35" w:rsidRDefault="00C70E35" w:rsidP="005241C4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b/>
          <w:color w:val="1A1A1A"/>
          <w:sz w:val="24"/>
          <w:szCs w:val="24"/>
          <w:lang w:eastAsia="ru-RU"/>
        </w:rPr>
      </w:pPr>
    </w:p>
    <w:p w14:paraId="506749B5" w14:textId="70DFA0CB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15-я, юбилейная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выставка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, "И</w:t>
      </w:r>
      <w:r w:rsidR="004A4110">
        <w:rPr>
          <w:rFonts w:eastAsia="Times New Roman" w:cs="Arial"/>
          <w:bCs/>
          <w:color w:val="1A1A1A"/>
          <w:sz w:val="24"/>
          <w:szCs w:val="24"/>
          <w:lang w:eastAsia="ru-RU"/>
        </w:rPr>
        <w:t>СКУССТВО КУКЛЫ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" богата великолепными коллекциями и проектами, как никогда. 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Ежегодный смотр художников и творческих объединений, работающих в жанре авторской куклы, всегда считается обязательным пунктом культурного календаря Москвы, на эту выставку прилетают и приезжают специально; галеристы, коллекционеры, владельцы художественных салонов стремятся попасть в день открытия. </w:t>
      </w:r>
    </w:p>
    <w:p w14:paraId="258379E0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Количество проектов исчисляется десятками, количество экспозиций художников - сотнями.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Охватить весь объем за один день непросто. Приходите каждый день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.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Сотни художников и дизайнеров из России и зарубежья, тысячи кукол и мишек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Тедди, а также эксклюзивные новогодние игрушки, подарки, сувениры и предметы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интерьера ручной работы - все главные составляющие большого праздника, на котором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каждый найдет свой островок счастья и унесет волшебные впечатления на целый год.</w:t>
      </w:r>
    </w:p>
    <w:p w14:paraId="3FE7470A" w14:textId="5A8EF2B4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Выставка знаменита премьерами новых коллекций и коллективных творческих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объединений, которые художники готовят целый год, специально к декабрю, специально на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"И</w:t>
      </w:r>
      <w:r w:rsidR="004A4110">
        <w:rPr>
          <w:rFonts w:eastAsia="Times New Roman" w:cs="Arial"/>
          <w:bCs/>
          <w:color w:val="1A1A1A"/>
          <w:sz w:val="24"/>
          <w:szCs w:val="24"/>
          <w:lang w:eastAsia="ru-RU"/>
        </w:rPr>
        <w:t>СКУССТВО КУКЛЫ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".</w:t>
      </w:r>
    </w:p>
    <w:p w14:paraId="269D1B1C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В этом году организаторы подготовили новые экспозиции:</w:t>
      </w:r>
    </w:p>
    <w:p w14:paraId="7425B7CB" w14:textId="1761820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- Встречать гостей будут актрисы 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>«Т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еатра Ермоловой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>»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- огромные куклы из нового спектакля "Сильва";</w:t>
      </w:r>
    </w:p>
    <w:p w14:paraId="6608D08B" w14:textId="090C9CF5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Две великие примы современного искусства куклы: немецкая художница Хильдегард Гюнцель и москвичка Александра Худякова с ретроспективой работ невероятной красоты и зрелищности;</w:t>
      </w:r>
    </w:p>
    <w:p w14:paraId="7B35509D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 Любимицы зрителей "как живые" викторианские девочки и мальчики Михаила Зайкова, количество поклонников которого уже давно исчисляется миллионами;</w:t>
      </w:r>
    </w:p>
    <w:p w14:paraId="2CEEE9DF" w14:textId="6AFF2BAB" w:rsidR="00F12DD6" w:rsidRPr="008F5D6E" w:rsidRDefault="00F12DD6" w:rsidP="00836C59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 Улица елок: десятки новогодних красавиц, украшенные тысячами авторски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х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елочных игрушек. Игрушки можно будет покупать прямо с елок и уносить с собой;</w:t>
      </w:r>
    </w:p>
    <w:p w14:paraId="648ED47F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 Пластилиновая Москва Алексея Микулина: воссозданные фрагменты любимого города, старые квартиры, атмосфера столицы 60-70-х годов;</w:t>
      </w:r>
    </w:p>
    <w:p w14:paraId="567AE6B9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lastRenderedPageBreak/>
        <w:t>- Легендарная семья Буратино Виктора Назарити. В среде коллекционеров давно известно, что если покупать арт-Буратино, то обязательно от Назарити. На выставке художник из Тарусы покажет историю состарившегося Буратино и его разросшейся семьи - дети, внуки, племянники.</w:t>
      </w:r>
    </w:p>
    <w:p w14:paraId="43F23833" w14:textId="52FD1DA3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- Проект 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творческой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мастерской </w:t>
      </w:r>
      <w:r w:rsidR="00836C59">
        <w:rPr>
          <w:rFonts w:eastAsia="Times New Roman" w:cs="Arial"/>
          <w:bCs/>
          <w:color w:val="1A1A1A"/>
          <w:sz w:val="24"/>
          <w:szCs w:val="24"/>
          <w:lang w:eastAsia="ru-RU"/>
        </w:rPr>
        <w:t>«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Берег Ветров» ХАНАМИТИ-ДОРОГА ЦВЕТОВ. Ханамити - часть уникальной сцены средневекового японского театра Кабуки, где на ступенях красной лестницы будут расположены персонажи спектакля с точно воспроизведёнными костюмами и гримом.</w:t>
      </w:r>
    </w:p>
    <w:p w14:paraId="3E62D312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 Московский музей истории куклы представляет масштабные алтарные куклы современной художницы Любови Табаковой;</w:t>
      </w:r>
    </w:p>
    <w:p w14:paraId="70482B82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  Галерея Вахтановъ Ирины Мызиной развивает возможности технического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прогресса в применении к мишке Тедди. Несколько лет назад Ирина Мызина показала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первого в мире мишку, сгенерированного искусственным интеллектом, в этом году зрители увидят продолжение сенсационной серии.</w:t>
      </w:r>
    </w:p>
    <w:p w14:paraId="1BBA0F7E" w14:textId="4AAD2113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- Галерея художественных образов Ксении Гараниной </w:t>
      </w:r>
      <w:r w:rsidR="00A16597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приглашает в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путешествие</w:t>
      </w:r>
      <w:r w:rsidR="00A16597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по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мир</w:t>
      </w:r>
      <w:r w:rsidR="00A16597">
        <w:rPr>
          <w:rFonts w:eastAsia="Times New Roman" w:cs="Arial"/>
          <w:bCs/>
          <w:color w:val="1A1A1A"/>
          <w:sz w:val="24"/>
          <w:szCs w:val="24"/>
          <w:lang w:eastAsia="ru-RU"/>
        </w:rPr>
        <w:t>у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внутренней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наивности с Модильяни, Шагалом, Пикассо и Да Винчи.</w:t>
      </w:r>
    </w:p>
    <w:p w14:paraId="4BF11297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 Сергей Судаков с проектом "Страница" - ретро история, возникшая из желания художника воспроизвести героев случайно найденного старого фотоальбома;</w:t>
      </w:r>
    </w:p>
    <w:p w14:paraId="7A62FF12" w14:textId="5366E76F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- Проект "Песнь китов" Эллы Ким и Варвары Бобриковой перенесет зрителей в глубины океана. Невообразимо прекрасные женщины с хвостами китов - герои мифов и легенд, выполненные из хрупкого благородного фарфора, как разговор о единстве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человека и мирового океана, как аллюзия хрупкости мира и в то же время его бесконечности.</w:t>
      </w:r>
    </w:p>
    <w:p w14:paraId="42E05C09" w14:textId="4EC5618B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 Департамент транспорта города Москвы совместно с выставкой "ИСКУССТВО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КУКЛЫ" подготовил для жителей столицы особенный подарок, приуроченный к 15-летию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выставки, — фото-проект</w:t>
      </w:r>
      <w:r w:rsidR="00A16597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кукол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можно будет</w:t>
      </w:r>
      <w:r w:rsidR="00690143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увидеть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с 12 по 28 декабря на станциях метро «Проспект Вернадского» и "Динамо".</w:t>
      </w:r>
    </w:p>
    <w:p w14:paraId="3437A0E8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 Но главные впечатления ждут поклонников авторской куклы и мишек Тедди на самой выставке в павильоне Форум Экспоцентра.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Самые роскошные и дорогие куклы современности: фарфоровые, в костюмах из драгоценных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тканей, с замысловатыми прическами и фантазийными шляпами несуществующих миров.</w:t>
      </w:r>
    </w:p>
    <w:p w14:paraId="515F05DD" w14:textId="77777777" w:rsidR="00690143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Реалистичные - как живые, и придуманные, утрированно красивые, светлые, добрые и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таинственно неприступные, магически манящие и воплощающие наши сны, мечты,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иллюзии. За это счастье оторваться от земных забот и унестись в мир совершенства тысячи коллекционеров любят жанр авторской куклы, тысячи людей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разного возраста готовы часами ходить от экспозиции к экспозиции, старательно сохраняя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в себе восторг, забирая впечатления с собой в праздничные дни и дальше на целый год.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</w:p>
    <w:p w14:paraId="5524C3BD" w14:textId="5486C5CC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"ИСКУССТВО КУКЛЫ" -</w:t>
      </w:r>
      <w:r w:rsidR="00690143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это встреча единомышленников и коллег по творческому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цеху, это редкая возможность для покупателей пообщаться со своими кумирами и из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первых уст узнать историю своей новой куклы. Это планы и заказы на год вперед,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вдохновение, азарт, горящие глаза и душевный подъем. Нескончаемый и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преумножаемый с годами поток красоты, талантов, творческих экспериментов и</w:t>
      </w: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открытий. С этой выставки по-настоящему начинается новогоднее время в Москве.</w:t>
      </w:r>
    </w:p>
    <w:p w14:paraId="3DB074EC" w14:textId="77777777" w:rsidR="00922493" w:rsidRDefault="00922493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</w:p>
    <w:p w14:paraId="7E76133B" w14:textId="47986D93" w:rsidR="00F12DD6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Три дня, которые делают всех причастных счастливее!</w:t>
      </w:r>
    </w:p>
    <w:p w14:paraId="2B10DD1F" w14:textId="77777777" w:rsidR="004A4110" w:rsidRPr="008F5D6E" w:rsidRDefault="004A4110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</w:p>
    <w:p w14:paraId="12CCBC04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Дата: 19-22 декабря 2024г.</w:t>
      </w:r>
    </w:p>
    <w:p w14:paraId="5355A96A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Время работы:</w:t>
      </w:r>
    </w:p>
    <w:p w14:paraId="185117AF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19 декабря (четверг) - 11:00 - 20:00</w:t>
      </w:r>
    </w:p>
    <w:p w14:paraId="7A0655AF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20 декабря (пятница) - 11:00 - 20:00</w:t>
      </w:r>
    </w:p>
    <w:p w14:paraId="601214DB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21 декабря (суббота) - 11:00 - 20:00</w:t>
      </w:r>
    </w:p>
    <w:p w14:paraId="30B7002F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22 декабря (воскресенье) - 11:00 - 17:00</w:t>
      </w:r>
    </w:p>
    <w:p w14:paraId="2D3C9B2F" w14:textId="77777777" w:rsidR="004A4110" w:rsidRDefault="004A4110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</w:p>
    <w:p w14:paraId="778ED0C1" w14:textId="44C85C0A" w:rsidR="00F12DD6" w:rsidRPr="008F5D6E" w:rsidRDefault="004A4110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Адрес: </w:t>
      </w:r>
      <w:r w:rsidR="00F12DD6"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г. Москва, Экспоцентр, Краснопресненская набережная, д.14, павильон</w:t>
      </w:r>
      <w:r w:rsidR="00F12DD6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="00F12DD6"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Форум</w:t>
      </w:r>
    </w:p>
    <w:p w14:paraId="3CEB7978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К выставке выпущен богато иллюстрированный каталог.</w:t>
      </w:r>
    </w:p>
    <w:p w14:paraId="309FC617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Организатор: Фонд «Куклы Мира»</w:t>
      </w:r>
    </w:p>
    <w:p w14:paraId="7C7F1D7E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Сайт: </w:t>
      </w:r>
      <w:hyperlink r:id="rId6" w:tgtFrame="_blank" w:history="1">
        <w:r w:rsidRPr="008F5D6E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https://искусствокуклы.рф/</w:t>
        </w:r>
      </w:hyperlink>
    </w:p>
    <w:p w14:paraId="339B735E" w14:textId="77777777" w:rsidR="00F12DD6" w:rsidRPr="008F5D6E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Директор выставки: Татьяна Пономарева, email: </w:t>
      </w:r>
      <w:hyperlink r:id="rId7" w:tgtFrame="_blank" w:history="1">
        <w:r w:rsidRPr="008F5D6E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dollmanege@gmail.com</w:t>
        </w:r>
      </w:hyperlink>
    </w:p>
    <w:p w14:paraId="129FF3CA" w14:textId="5D982851" w:rsidR="004A4110" w:rsidRPr="004A4110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Пиар-директор - Анна Поваркова,</w:t>
      </w:r>
      <w:r w:rsidR="004A4110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r w:rsidR="004A4110"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>email</w:t>
      </w:r>
      <w:r w:rsidR="004A4110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: </w:t>
      </w:r>
      <w:hyperlink r:id="rId8" w:history="1"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povarkova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.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anna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@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yandex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.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ru</w:t>
        </w:r>
      </w:hyperlink>
    </w:p>
    <w:p w14:paraId="6DA5BC15" w14:textId="0FA5FDCB" w:rsidR="00F12DD6" w:rsidRDefault="00F12DD6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Аккредитация СМИ </w:t>
      </w:r>
      <w:r w:rsidR="004A4110">
        <w:rPr>
          <w:rFonts w:eastAsia="Times New Roman" w:cs="Arial"/>
          <w:bCs/>
          <w:color w:val="1A1A1A"/>
          <w:sz w:val="24"/>
          <w:szCs w:val="24"/>
          <w:lang w:eastAsia="ru-RU"/>
        </w:rPr>
        <w:t>–</w:t>
      </w:r>
      <w:r w:rsidRPr="008F5D6E">
        <w:rPr>
          <w:rFonts w:eastAsia="Times New Roman" w:cs="Arial"/>
          <w:bCs/>
          <w:color w:val="1A1A1A"/>
          <w:sz w:val="24"/>
          <w:szCs w:val="24"/>
          <w:lang w:eastAsia="ru-RU"/>
        </w:rPr>
        <w:t xml:space="preserve"> </w:t>
      </w:r>
      <w:hyperlink r:id="rId9" w:history="1"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povarkova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.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anna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@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yandex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eastAsia="ru-RU"/>
          </w:rPr>
          <w:t>.</w:t>
        </w:r>
        <w:r w:rsidR="004A4110" w:rsidRPr="00FA20FF">
          <w:rPr>
            <w:rStyle w:val="af3"/>
            <w:rFonts w:eastAsia="Times New Roman" w:cs="Arial"/>
            <w:bCs/>
            <w:sz w:val="24"/>
            <w:szCs w:val="24"/>
            <w:lang w:val="en-US" w:eastAsia="ru-RU"/>
          </w:rPr>
          <w:t>ru</w:t>
        </w:r>
      </w:hyperlink>
    </w:p>
    <w:p w14:paraId="779BCE34" w14:textId="77777777" w:rsidR="004A4110" w:rsidRPr="004A4110" w:rsidRDefault="004A4110" w:rsidP="00F12DD6">
      <w:pPr>
        <w:shd w:val="clear" w:color="auto" w:fill="FFFFFF"/>
        <w:spacing w:line="240" w:lineRule="auto"/>
        <w:ind w:firstLine="567"/>
        <w:jc w:val="both"/>
        <w:rPr>
          <w:rFonts w:eastAsia="Times New Roman" w:cs="Arial"/>
          <w:bCs/>
          <w:color w:val="1A1A1A"/>
          <w:sz w:val="24"/>
          <w:szCs w:val="24"/>
          <w:lang w:eastAsia="ru-RU"/>
        </w:rPr>
      </w:pPr>
    </w:p>
    <w:p w14:paraId="1802151D" w14:textId="77777777" w:rsidR="00BD336E" w:rsidRDefault="00BD336E" w:rsidP="005241C4">
      <w:pPr>
        <w:shd w:val="clear" w:color="auto" w:fill="FFFFFF"/>
        <w:spacing w:after="0" w:line="240" w:lineRule="auto"/>
        <w:ind w:firstLine="567"/>
        <w:jc w:val="both"/>
        <w:rPr>
          <w:rFonts w:eastAsia="Times New Roman" w:cs="Arial"/>
          <w:b/>
          <w:color w:val="1A1A1A"/>
          <w:sz w:val="24"/>
          <w:szCs w:val="24"/>
          <w:lang w:eastAsia="ru-RU"/>
        </w:rPr>
      </w:pPr>
    </w:p>
    <w:p w14:paraId="719B1050" w14:textId="2DC9696A" w:rsidR="0004286A" w:rsidRDefault="0004286A" w:rsidP="005241C4">
      <w:pPr>
        <w:shd w:val="clear" w:color="auto" w:fill="FFFFFF"/>
        <w:spacing w:line="240" w:lineRule="auto"/>
        <w:ind w:firstLine="567"/>
        <w:jc w:val="both"/>
        <w:rPr>
          <w:rStyle w:val="af3"/>
          <w:rFonts w:eastAsia="Times New Roman" w:cs="Arial"/>
          <w:bCs/>
          <w:sz w:val="24"/>
          <w:szCs w:val="24"/>
          <w:lang w:eastAsia="ru-RU"/>
        </w:rPr>
      </w:pPr>
    </w:p>
    <w:sectPr w:rsidR="0004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BC581B1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AA299D"/>
    <w:multiLevelType w:val="multilevel"/>
    <w:tmpl w:val="32D6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642056">
    <w:abstractNumId w:val="0"/>
  </w:num>
  <w:num w:numId="2" w16cid:durableId="605426956">
    <w:abstractNumId w:val="0"/>
  </w:num>
  <w:num w:numId="3" w16cid:durableId="927735966">
    <w:abstractNumId w:val="0"/>
  </w:num>
  <w:num w:numId="4" w16cid:durableId="640769423">
    <w:abstractNumId w:val="0"/>
  </w:num>
  <w:num w:numId="5" w16cid:durableId="1627618634">
    <w:abstractNumId w:val="0"/>
  </w:num>
  <w:num w:numId="6" w16cid:durableId="599483906">
    <w:abstractNumId w:val="0"/>
  </w:num>
  <w:num w:numId="7" w16cid:durableId="1893807255">
    <w:abstractNumId w:val="0"/>
  </w:num>
  <w:num w:numId="8" w16cid:durableId="1830637060">
    <w:abstractNumId w:val="0"/>
  </w:num>
  <w:num w:numId="9" w16cid:durableId="1453935137">
    <w:abstractNumId w:val="0"/>
  </w:num>
  <w:num w:numId="10" w16cid:durableId="2101221967">
    <w:abstractNumId w:val="0"/>
  </w:num>
  <w:num w:numId="11" w16cid:durableId="1114446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3E"/>
    <w:rsid w:val="00005C41"/>
    <w:rsid w:val="0004286A"/>
    <w:rsid w:val="001113D3"/>
    <w:rsid w:val="00152604"/>
    <w:rsid w:val="001749F6"/>
    <w:rsid w:val="00205236"/>
    <w:rsid w:val="002B6842"/>
    <w:rsid w:val="002B78CF"/>
    <w:rsid w:val="004A4110"/>
    <w:rsid w:val="005241C4"/>
    <w:rsid w:val="00592AF6"/>
    <w:rsid w:val="005A1255"/>
    <w:rsid w:val="00635F13"/>
    <w:rsid w:val="00690143"/>
    <w:rsid w:val="00735F45"/>
    <w:rsid w:val="00836C59"/>
    <w:rsid w:val="008539CB"/>
    <w:rsid w:val="00922493"/>
    <w:rsid w:val="00A16597"/>
    <w:rsid w:val="00A77D48"/>
    <w:rsid w:val="00A923C4"/>
    <w:rsid w:val="00BD336E"/>
    <w:rsid w:val="00C0096D"/>
    <w:rsid w:val="00C41EE8"/>
    <w:rsid w:val="00C70E35"/>
    <w:rsid w:val="00D0519D"/>
    <w:rsid w:val="00D1127C"/>
    <w:rsid w:val="00DB0ACA"/>
    <w:rsid w:val="00E8623E"/>
    <w:rsid w:val="00F1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DDAC"/>
  <w15:chartTrackingRefBased/>
  <w15:docId w15:val="{BCE2653F-5AD2-41F7-9F77-0969D7AD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35"/>
  </w:style>
  <w:style w:type="paragraph" w:styleId="1">
    <w:name w:val="heading 1"/>
    <w:basedOn w:val="a"/>
    <w:next w:val="a"/>
    <w:link w:val="10"/>
    <w:uiPriority w:val="9"/>
    <w:qFormat/>
    <w:rsid w:val="00C70E35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35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35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35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35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35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35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35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35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E3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0E3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0E3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C70E3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C70E3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0E3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70E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70E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0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E3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E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70E35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70E35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C70E35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C70E35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C70E35"/>
    <w:rPr>
      <w:i/>
      <w:iCs/>
      <w:color w:val="auto"/>
    </w:rPr>
  </w:style>
  <w:style w:type="paragraph" w:styleId="aa">
    <w:name w:val="No Spacing"/>
    <w:uiPriority w:val="1"/>
    <w:qFormat/>
    <w:rsid w:val="00C70E3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C70E35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70E3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C70E35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c">
    <w:name w:val="Выделенная цитата Знак"/>
    <w:basedOn w:val="a0"/>
    <w:link w:val="ab"/>
    <w:uiPriority w:val="30"/>
    <w:rsid w:val="00C70E35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C70E3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70E35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C70E35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C70E35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C70E35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0E35"/>
    <w:pPr>
      <w:outlineLvl w:val="9"/>
    </w:pPr>
  </w:style>
  <w:style w:type="character" w:styleId="af3">
    <w:name w:val="Hyperlink"/>
    <w:basedOn w:val="a0"/>
    <w:uiPriority w:val="99"/>
    <w:unhideWhenUsed/>
    <w:rsid w:val="00635F13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53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3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2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7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45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3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5719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66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32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01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23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491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0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26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31951">
              <w:marLeft w:val="0"/>
              <w:marRight w:val="0"/>
              <w:marTop w:val="0"/>
              <w:marBottom w:val="0"/>
              <w:divBdr>
                <w:top w:val="single" w:sz="2" w:space="8" w:color="E3E3E3"/>
                <w:left w:val="single" w:sz="2" w:space="12" w:color="E3E3E3"/>
                <w:bottom w:val="single" w:sz="2" w:space="8" w:color="E3E3E3"/>
                <w:right w:val="single" w:sz="2" w:space="12" w:color="E3E3E3"/>
              </w:divBdr>
            </w:div>
            <w:div w:id="1343896093">
              <w:marLeft w:val="0"/>
              <w:marRight w:val="0"/>
              <w:marTop w:val="0"/>
              <w:marBottom w:val="0"/>
              <w:divBdr>
                <w:top w:val="single" w:sz="2" w:space="6" w:color="E3E3E3"/>
                <w:left w:val="single" w:sz="2" w:space="0" w:color="E3E3E3"/>
                <w:bottom w:val="single" w:sz="2" w:space="6" w:color="E3E3E3"/>
                <w:right w:val="single" w:sz="2" w:space="0" w:color="E3E3E3"/>
              </w:divBdr>
            </w:div>
          </w:divsChild>
        </w:div>
        <w:div w:id="559832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1609915">
              <w:marLeft w:val="0"/>
              <w:marRight w:val="0"/>
              <w:marTop w:val="0"/>
              <w:marBottom w:val="0"/>
              <w:divBdr>
                <w:top w:val="single" w:sz="2" w:space="8" w:color="E3E3E3"/>
                <w:left w:val="single" w:sz="2" w:space="12" w:color="E3E3E3"/>
                <w:bottom w:val="single" w:sz="2" w:space="8" w:color="E3E3E3"/>
                <w:right w:val="single" w:sz="2" w:space="12" w:color="E3E3E3"/>
              </w:divBdr>
            </w:div>
          </w:divsChild>
        </w:div>
      </w:divsChild>
    </w:div>
    <w:div w:id="16696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01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0311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6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77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0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5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21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5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37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0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4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7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3270057">
              <w:marLeft w:val="0"/>
              <w:marRight w:val="0"/>
              <w:marTop w:val="0"/>
              <w:marBottom w:val="0"/>
              <w:divBdr>
                <w:top w:val="single" w:sz="2" w:space="8" w:color="E3E3E3"/>
                <w:left w:val="single" w:sz="2" w:space="12" w:color="E3E3E3"/>
                <w:bottom w:val="single" w:sz="2" w:space="8" w:color="E3E3E3"/>
                <w:right w:val="single" w:sz="2" w:space="12" w:color="E3E3E3"/>
              </w:divBdr>
            </w:div>
            <w:div w:id="2032221659">
              <w:marLeft w:val="0"/>
              <w:marRight w:val="0"/>
              <w:marTop w:val="0"/>
              <w:marBottom w:val="0"/>
              <w:divBdr>
                <w:top w:val="single" w:sz="2" w:space="6" w:color="E3E3E3"/>
                <w:left w:val="single" w:sz="2" w:space="0" w:color="E3E3E3"/>
                <w:bottom w:val="single" w:sz="2" w:space="6" w:color="E3E3E3"/>
                <w:right w:val="single" w:sz="2" w:space="0" w:color="E3E3E3"/>
              </w:divBdr>
            </w:div>
          </w:divsChild>
        </w:div>
        <w:div w:id="5745115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02019533">
              <w:marLeft w:val="0"/>
              <w:marRight w:val="0"/>
              <w:marTop w:val="0"/>
              <w:marBottom w:val="0"/>
              <w:divBdr>
                <w:top w:val="single" w:sz="2" w:space="8" w:color="E3E3E3"/>
                <w:left w:val="single" w:sz="2" w:space="12" w:color="E3E3E3"/>
                <w:bottom w:val="single" w:sz="2" w:space="8" w:color="E3E3E3"/>
                <w:right w:val="single" w:sz="2" w:space="12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arkova.ann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dollmane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b1algbagsvbaljg8i.xn--p1a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varkova.an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Анна Поваркова</cp:lastModifiedBy>
  <cp:revision>6</cp:revision>
  <dcterms:created xsi:type="dcterms:W3CDTF">2024-12-02T18:55:00Z</dcterms:created>
  <dcterms:modified xsi:type="dcterms:W3CDTF">2024-12-08T19:05:00Z</dcterms:modified>
</cp:coreProperties>
</file>